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56296F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:rsidR="0056296F" w:rsidRPr="00BF0F89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s.c.a r.l.</w:t>
      </w:r>
    </w:p>
    <w:bookmarkEnd w:id="0"/>
    <w:p w:rsidR="0041605E" w:rsidRPr="0041605E" w:rsidRDefault="0056296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1974215</wp:posOffset>
            </wp:positionH>
            <wp:positionV relativeFrom="paragraph">
              <wp:posOffset>6985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1B24CF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1B24CF" w:rsidP="001B24CF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C13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68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:rsidR="00CC231E" w:rsidRPr="003D288E" w:rsidRDefault="00CC231E" w:rsidP="00CC231E">
      <w:pPr>
        <w:spacing w:before="120" w:after="120"/>
        <w:jc w:val="both"/>
        <w:rPr>
          <w:rFonts w:asciiTheme="minorHAnsi" w:hAnsiTheme="minorHAnsi" w:cs="Arial"/>
          <w:sz w:val="16"/>
          <w:szCs w:val="16"/>
        </w:rPr>
      </w:pP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:rsidR="00CC231E" w:rsidRPr="00CC231E" w:rsidRDefault="00CC231E" w:rsidP="003D288E">
      <w:pPr>
        <w:spacing w:after="0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CC231E" w:rsidRDefault="00CC231E" w:rsidP="003D288E">
      <w:pPr>
        <w:spacing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  <w:bookmarkStart w:id="1" w:name="_GoBack"/>
      <w:bookmarkEnd w:id="1"/>
    </w:p>
    <w:p w:rsidR="00CC231E" w:rsidRPr="00CC231E" w:rsidRDefault="00CC231E" w:rsidP="003D288E">
      <w:pPr>
        <w:spacing w:after="12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</w:t>
      </w:r>
      <w:r w:rsidR="003D288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, residente a ________________________, in via _____________________</w:t>
      </w:r>
      <w:r w:rsidR="003D288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, P.IVA: 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______________________________</w:t>
      </w:r>
      <w:r w:rsidR="003D288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, relativa all’</w:t>
      </w:r>
      <w:r w:rsidRPr="00FA257C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</w:t>
      </w:r>
      <w:r w:rsidR="001B24CF" w:rsidRPr="001B24CF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3.3 NUOVE ROTTE</w:t>
      </w:r>
      <w:r w:rsidR="001B24CF"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della SSL 2014/2020 del GAL </w:t>
      </w:r>
      <w:r w:rsidR="001B24CF" w:rsidRPr="001B24CF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TERRA D’ARNEO SCARL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, all</w:t>
      </w:r>
      <w:r w:rsidR="003D288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e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96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3118"/>
        <w:gridCol w:w="3458"/>
      </w:tblGrid>
      <w:tr w:rsidR="00CC231E" w:rsidRPr="00CC231E" w:rsidTr="001B24CF">
        <w:trPr>
          <w:trHeight w:val="341"/>
        </w:trPr>
        <w:tc>
          <w:tcPr>
            <w:tcW w:w="306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:rsidTr="001B24CF">
        <w:trPr>
          <w:trHeight w:val="540"/>
        </w:trPr>
        <w:tc>
          <w:tcPr>
            <w:tcW w:w="306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:rsidR="00CC231E" w:rsidRPr="00CC231E" w:rsidRDefault="00CC231E" w:rsidP="003D288E">
      <w:pPr>
        <w:spacing w:before="120" w:after="0" w:line="240" w:lineRule="atLeast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:rsidR="00CC231E" w:rsidRPr="00CC231E" w:rsidRDefault="00CC231E" w:rsidP="003D288E">
      <w:pPr>
        <w:spacing w:before="120" w:after="120" w:line="240" w:lineRule="atLeast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:rsidR="00CC231E" w:rsidRPr="00CC231E" w:rsidRDefault="00CC231E" w:rsidP="003D288E">
      <w:pPr>
        <w:pStyle w:val="Paragrafoelenco"/>
        <w:numPr>
          <w:ilvl w:val="0"/>
          <w:numId w:val="33"/>
        </w:numPr>
        <w:spacing w:after="80" w:line="360" w:lineRule="auto"/>
        <w:ind w:left="425" w:hanging="357"/>
        <w:contextualSpacing w:val="0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</w:p>
    <w:tbl>
      <w:tblPr>
        <w:tblW w:w="9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430"/>
      </w:tblGrid>
      <w:tr w:rsidR="00CC231E" w:rsidRPr="00CC231E" w:rsidTr="001B24CF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6585" w:type="dxa"/>
            <w:gridSpan w:val="3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:rsidTr="001B24CF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:rsidTr="001B24CF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 __ __</w:t>
            </w:r>
          </w:p>
        </w:tc>
      </w:tr>
    </w:tbl>
    <w:p w:rsidR="00CC231E" w:rsidRPr="00CC231E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</w:t>
      </w: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____________, lì __ __ / __ __ / __ __ __ __</w:t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1B24CF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56" w:rsidRDefault="00F45156" w:rsidP="000C31B8">
      <w:pPr>
        <w:spacing w:after="0" w:line="240" w:lineRule="auto"/>
      </w:pPr>
      <w:r>
        <w:separator/>
      </w:r>
    </w:p>
  </w:endnote>
  <w:endnote w:type="continuationSeparator" w:id="0">
    <w:p w:rsidR="00F45156" w:rsidRDefault="00F4515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77" w:rsidRDefault="008804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161646"/>
      <w:docPartObj>
        <w:docPartGallery w:val="Page Numbers (Bottom of Page)"/>
        <w:docPartUnique/>
      </w:docPartObj>
    </w:sdtPr>
    <w:sdtEndPr/>
    <w:sdtContent>
      <w:p w:rsidR="00B70499" w:rsidRPr="00880477" w:rsidRDefault="00794D7B" w:rsidP="001B24CF">
        <w:pPr>
          <w:pStyle w:val="Pidipagina"/>
          <w:jc w:val="center"/>
        </w:pPr>
        <w:r w:rsidRPr="00880477">
          <w:fldChar w:fldCharType="begin"/>
        </w:r>
        <w:r w:rsidR="001B24CF" w:rsidRPr="00880477">
          <w:instrText>PAGE   \* MERGEFORMAT</w:instrText>
        </w:r>
        <w:r w:rsidRPr="00880477">
          <w:fldChar w:fldCharType="separate"/>
        </w:r>
        <w:r w:rsidR="003D288E">
          <w:rPr>
            <w:noProof/>
          </w:rPr>
          <w:t>68</w:t>
        </w:r>
        <w:r w:rsidRPr="00880477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5071399"/>
      <w:docPartObj>
        <w:docPartGallery w:val="Page Numbers (Bottom of Page)"/>
        <w:docPartUnique/>
      </w:docPartObj>
    </w:sdtPr>
    <w:sdtEndPr/>
    <w:sdtContent>
      <w:p w:rsidR="00CC7A5C" w:rsidRDefault="00794D7B" w:rsidP="001B24CF">
        <w:pPr>
          <w:pStyle w:val="Pidipagina"/>
          <w:jc w:val="center"/>
        </w:pPr>
        <w:r>
          <w:fldChar w:fldCharType="begin"/>
        </w:r>
        <w:r w:rsidR="001B24CF">
          <w:instrText>PAGE   \* MERGEFORMAT</w:instrText>
        </w:r>
        <w:r>
          <w:fldChar w:fldCharType="separate"/>
        </w:r>
        <w:r w:rsidR="003D288E">
          <w:rPr>
            <w:noProof/>
          </w:rPr>
          <w:t>69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3D28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56" w:rsidRDefault="00F45156" w:rsidP="000C31B8">
      <w:pPr>
        <w:spacing w:after="0" w:line="240" w:lineRule="auto"/>
      </w:pPr>
      <w:r>
        <w:separator/>
      </w:r>
    </w:p>
  </w:footnote>
  <w:footnote w:type="continuationSeparator" w:id="0">
    <w:p w:rsidR="00F45156" w:rsidRDefault="00F45156" w:rsidP="000C31B8">
      <w:pPr>
        <w:spacing w:after="0" w:line="240" w:lineRule="auto"/>
      </w:pPr>
      <w:r>
        <w:continuationSeparator/>
      </w:r>
    </w:p>
  </w:footnote>
  <w:footnote w:id="1">
    <w:p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77" w:rsidRDefault="008804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:rsidTr="009D3CD2">
      <w:trPr>
        <w:cantSplit/>
        <w:trHeight w:val="293"/>
      </w:trPr>
      <w:tc>
        <w:tcPr>
          <w:tcW w:w="2235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3D288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D288E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3D288E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1B24C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4705350</wp:posOffset>
          </wp:positionH>
          <wp:positionV relativeFrom="margin">
            <wp:posOffset>-691515</wp:posOffset>
          </wp:positionV>
          <wp:extent cx="1533525" cy="427990"/>
          <wp:effectExtent l="0" t="0" r="9525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56296F" w:rsidRPr="0056296F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3D288E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3D288E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B24CF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D288E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16BB"/>
    <w:rsid w:val="00550355"/>
    <w:rsid w:val="0055081A"/>
    <w:rsid w:val="00552D15"/>
    <w:rsid w:val="0056296F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94D7B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25131"/>
    <w:rsid w:val="00840BC4"/>
    <w:rsid w:val="00843F07"/>
    <w:rsid w:val="0085373B"/>
    <w:rsid w:val="0086324C"/>
    <w:rsid w:val="00864E00"/>
    <w:rsid w:val="00867B55"/>
    <w:rsid w:val="00876939"/>
    <w:rsid w:val="00880477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45156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0617738F"/>
  <w15:docId w15:val="{1A64D9DD-0B7A-4172-9E7B-A41A87D7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5185F-BB2F-4AA8-93EE-01D17881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2019-06-28T09:35:00Z</dcterms:created>
  <dcterms:modified xsi:type="dcterms:W3CDTF">2019-08-28T10:28:00Z</dcterms:modified>
</cp:coreProperties>
</file>